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1" w:rsidRDefault="00741828">
      <w:pPr>
        <w:pStyle w:val="Standard"/>
        <w:spacing w:after="0" w:line="240" w:lineRule="auto"/>
        <w:jc w:val="center"/>
      </w:pPr>
      <w:r>
        <w:rPr>
          <w:b/>
          <w:bCs/>
        </w:rPr>
        <w:t>Informacje dotyczące przetwarzania danych osobowych</w:t>
      </w:r>
    </w:p>
    <w:p w:rsidR="00BB5011" w:rsidRDefault="00BB5011">
      <w:pPr>
        <w:pStyle w:val="Standard"/>
        <w:spacing w:after="0" w:line="240" w:lineRule="auto"/>
        <w:jc w:val="center"/>
      </w:pPr>
    </w:p>
    <w:tbl>
      <w:tblPr>
        <w:tblW w:w="907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1"/>
      </w:tblGrid>
      <w:tr w:rsidR="00BB5011" w:rsidTr="00BB5011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trHeight w:val="1766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Od 25 maja 2018 r. stosowane jest Rozporządzenie Parlamentu Europejskiego i Rady (UE) 2016/679 z dnia 27 kwietnia </w:t>
            </w:r>
            <w:r>
              <w:rPr>
                <w:sz w:val="20"/>
                <w:szCs w:val="20"/>
              </w:rPr>
              <w:t xml:space="preserve">2016 r. w sprawie ochrony osób fizycznych w związku z przetwarzaniem danych osobowych i w sprawie swobodnego przepływu takich danych oraz uchylenia dyrektywy 95/46/WE (ogólne rozporządzenie o ochronie danych osobowych), w skrócie: RODO. RODO nakazuje, aby </w:t>
            </w:r>
            <w:r>
              <w:rPr>
                <w:sz w:val="20"/>
                <w:szCs w:val="20"/>
              </w:rPr>
              <w:t>podmiot decydujący o tym, w jaki sposób i w jakim celu przetwarzane są dane osobowe, czyli tzw. administrator danych, przekazał Państwu informacje niezbędne do zapewnienia rzetelności i przejrzystości przetwarzania danych osobowych.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ADMINISTRATOR DANYCH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trHeight w:val="1278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 w:rsidP="00DB372A">
            <w:pPr>
              <w:pStyle w:val="Standard"/>
              <w:jc w:val="both"/>
            </w:pPr>
            <w:r>
              <w:rPr>
                <w:sz w:val="20"/>
                <w:szCs w:val="20"/>
              </w:rPr>
              <w:t>Administratorem Państwa danych osobowych (dalej jako: „</w:t>
            </w:r>
            <w:r>
              <w:rPr>
                <w:b/>
                <w:bCs/>
                <w:sz w:val="20"/>
                <w:szCs w:val="20"/>
              </w:rPr>
              <w:t>Administrator</w:t>
            </w:r>
            <w:r>
              <w:rPr>
                <w:sz w:val="20"/>
                <w:szCs w:val="20"/>
              </w:rPr>
              <w:t xml:space="preserve">") jest </w:t>
            </w:r>
            <w:r w:rsidR="00DB372A">
              <w:rPr>
                <w:sz w:val="20"/>
                <w:szCs w:val="20"/>
              </w:rPr>
              <w:t xml:space="preserve">Szkoła Podstawowa nr 25 </w:t>
            </w:r>
            <w:r w:rsidR="00DB372A">
              <w:rPr>
                <w:sz w:val="20"/>
                <w:szCs w:val="20"/>
              </w:rPr>
              <w:br/>
              <w:t xml:space="preserve">im. Jana Pawła II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 Zabrzu przy ul. </w:t>
            </w:r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>Kotarbińskiego 18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reprezentowana przez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Panią Dyrektor: </w:t>
            </w:r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Katarzynę </w:t>
            </w:r>
            <w:proofErr w:type="spellStart"/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>Grytę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tel. </w:t>
            </w:r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>32 275 25 12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strona internetowa: </w:t>
            </w:r>
            <w:r w:rsidR="00DB372A" w:rsidRPr="00DB372A">
              <w:rPr>
                <w:rFonts w:eastAsia="Times New Roman" w:cs="Times New Roman"/>
                <w:color w:val="000000"/>
                <w:sz w:val="20"/>
                <w:szCs w:val="20"/>
              </w:rPr>
              <w:t>szkola25-zabrze.edupage.org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e-mail: </w:t>
            </w:r>
            <w:r w:rsidR="00DB372A">
              <w:rPr>
                <w:rFonts w:eastAsia="Times New Roman" w:cs="Times New Roman"/>
                <w:color w:val="000000"/>
                <w:sz w:val="20"/>
                <w:szCs w:val="20"/>
              </w:rPr>
              <w:t>sekretariat@sp25.zabrze.pl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REGON: </w:t>
            </w:r>
            <w:r w:rsidR="00DB372A">
              <w:rPr>
                <w:sz w:val="20"/>
                <w:szCs w:val="20"/>
              </w:rPr>
              <w:t>271518698</w:t>
            </w:r>
            <w:r>
              <w:rPr>
                <w:sz w:val="20"/>
                <w:szCs w:val="20"/>
              </w:rPr>
              <w:t xml:space="preserve">, NIP: </w:t>
            </w:r>
            <w:r w:rsidR="00DB372A">
              <w:rPr>
                <w:sz w:val="20"/>
                <w:szCs w:val="20"/>
              </w:rPr>
              <w:t>648-11-02-325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DANE KONTAKTOWE INSPEKTORA OCHRONY DANYCH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We wszelkich sprawach związanych z przetwarzaniem danych osobowych przez Administratora </w:t>
            </w:r>
            <w:r>
              <w:rPr>
                <w:sz w:val="20"/>
                <w:szCs w:val="20"/>
              </w:rPr>
              <w:t>Danych można uzyskać informację, kontaktując się z Inspektorem Ochrony Danych – Kinga Seweryn:</w:t>
            </w:r>
          </w:p>
          <w:p w:rsidR="00BB5011" w:rsidRDefault="00741828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za pośrednictwem poczty elektronicznej, przesyłając informację na adres e-mail: kinga@informatics.jaworzno.pl</w:t>
            </w:r>
          </w:p>
          <w:p w:rsidR="00BB5011" w:rsidRDefault="00741828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listownie i osobiście pod adresem siedziby </w:t>
            </w:r>
            <w:r>
              <w:rPr>
                <w:sz w:val="20"/>
                <w:szCs w:val="20"/>
              </w:rPr>
              <w:t>Administratora Danych:</w:t>
            </w:r>
          </w:p>
          <w:p w:rsidR="00BB5011" w:rsidRDefault="00DB372A" w:rsidP="00DB372A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StrongEmphasis"/>
                <w:b w:val="0"/>
                <w:bCs w:val="0"/>
                <w:color w:val="000000"/>
              </w:rPr>
              <w:t>Szkoła Podstawowa im. Jana Pawła II; ul. Kotarbińskiego 18; 41-819 Zabrze</w:t>
            </w:r>
            <w:r w:rsidR="00741828">
              <w:rPr>
                <w:rStyle w:val="StrongEmphasis"/>
                <w:b w:val="0"/>
                <w:bCs w:val="0"/>
                <w:color w:val="000000"/>
              </w:rPr>
              <w:br/>
            </w:r>
            <w:r w:rsidR="00741828">
              <w:rPr>
                <w:rStyle w:val="StrongEmphasis"/>
                <w:b w:val="0"/>
                <w:bCs w:val="0"/>
                <w:color w:val="000000"/>
              </w:rPr>
              <w:t xml:space="preserve">                                                               (adres placówki)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CEL ORAZ PODSTAWA PRAWNA PRZETWARZANIA DANYCH OSOBOWYCH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Zgodnie z obowiązującymi przepisami prawa </w:t>
            </w:r>
            <w:r>
              <w:rPr>
                <w:sz w:val="20"/>
                <w:szCs w:val="20"/>
              </w:rPr>
              <w:t xml:space="preserve">oświatowego Państwa dane osobowe są wykorzystywane w celu realizacji działalności dydaktycznej, wychowawczej i opiekuńczej oraz innej działalności statutowej szkoły, w tym podnoszenia jakości pracy placówki oraz jej rozwoju organizacyjnego,  jak również </w:t>
            </w:r>
            <w:r>
              <w:rPr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>ganizowania czasu wolnego dzieci i młodzieży, zabezpieczenia rozwoju ich zainteresowań i uzdolnień, promowania osiągnięć uczestników, animowania kultury w środowisku lokalnym oraz podnoszenia</w:t>
            </w:r>
            <w:r>
              <w:rPr>
                <w:sz w:val="20"/>
                <w:szCs w:val="20"/>
              </w:rPr>
              <w:t xml:space="preserve"> jakości pracy placówki oraz jej rozwoju organizacyjnego.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OKRES </w:t>
            </w:r>
            <w:r>
              <w:rPr>
                <w:b/>
                <w:sz w:val="20"/>
                <w:szCs w:val="20"/>
              </w:rPr>
              <w:t>PRZECHOWYWANIA DANYCH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trHeight w:val="1276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Państwa dane osobowe będą przechowywane:</w:t>
            </w:r>
          </w:p>
          <w:p w:rsidR="00BB5011" w:rsidRDefault="00741828" w:rsidP="00DB372A">
            <w:pPr>
              <w:pStyle w:val="Standard"/>
              <w:numPr>
                <w:ilvl w:val="0"/>
                <w:numId w:val="7"/>
              </w:numPr>
              <w:tabs>
                <w:tab w:val="left" w:pos="236"/>
              </w:tabs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Przez okres zgodny z przepisami prawa;</w:t>
            </w:r>
          </w:p>
          <w:p w:rsidR="00BB5011" w:rsidRDefault="00741828" w:rsidP="00DB372A">
            <w:pPr>
              <w:pStyle w:val="Standard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 xml:space="preserve"> Do momentu wycofania zgody przez osobę, której dane dotyczą, jeśli dane są przetwarzane w oparciu </w:t>
            </w:r>
            <w:r w:rsidR="00DB372A">
              <w:rPr>
                <w:sz w:val="20"/>
                <w:szCs w:val="20"/>
              </w:rPr>
              <w:t xml:space="preserve"> </w:t>
            </w:r>
            <w:r w:rsidR="00DB372A" w:rsidRPr="00DB372A">
              <w:rPr>
                <w:color w:val="FFFFFF" w:themeColor="background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o wyrażoną zgodę.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ODBIORCY DANYCH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Dostęp do danych </w:t>
            </w:r>
            <w:r>
              <w:rPr>
                <w:sz w:val="20"/>
                <w:szCs w:val="20"/>
              </w:rPr>
              <w:t>będą miały osoby pracujące i współpracujące z Administratorem Danych w zakresie realizacji zadań statutowych szkoły. Państwa dane w przypadkach ściśle określonych przepisami prawa mogą zostać ujawnione poprzez przesłanie uprawnionym podmiotom.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PRZEKAZYWAN</w:t>
            </w:r>
            <w:r>
              <w:rPr>
                <w:b/>
                <w:sz w:val="20"/>
                <w:szCs w:val="20"/>
              </w:rPr>
              <w:t>IE DANYCH OSOBOWYCH POZA OBSZAR EOG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Administrator Danych nie zamierza przekazywać Państwa danych poza obszar Europejskiego Obszaru Gospodarczego (tj. obszar obejmujący kraje Unii Europejskiej, Norwegię, Liechtenstein i Islandię).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PRAWA OSOBY, KTÓREJ DANE</w:t>
            </w:r>
            <w:r>
              <w:rPr>
                <w:b/>
                <w:sz w:val="20"/>
                <w:szCs w:val="20"/>
              </w:rPr>
              <w:t xml:space="preserve"> DOTYCZĄ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Informujemy, że przysługują Państwu następujące prawa dotyczące danych osobowych: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dostępu do danych osobowych, tj. uzyskania informacji, czy Administrator przetwarza Państwa dane, a jeśli tak, to w jakim zakresie,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sprostowania danych osobowych, w</w:t>
            </w:r>
            <w:r>
              <w:rPr>
                <w:sz w:val="20"/>
                <w:szCs w:val="20"/>
              </w:rPr>
              <w:t xml:space="preserve"> przypadku, gdy Państwa zdaniem są one nieprawidłowe lub niekompletne,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lastRenderedPageBreak/>
              <w:t>ograniczenia przetwarzania danych, tj. nakazania przechowywania danych dotychczas zebranych przez Administratora i wstrzymania dalszych operacji na danych,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 xml:space="preserve">usunięcia danych, o ile inne </w:t>
            </w:r>
            <w:r>
              <w:rPr>
                <w:sz w:val="20"/>
                <w:szCs w:val="20"/>
              </w:rPr>
              <w:t>przepisy prawa nie nakazują ich dalszego przetwarzania,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prawo do cofnięcia zgody w dowolnym momencie, gdy przetwarzanie danych odbywa się, w oparciu o wyrażoną zgodę – z zastrzeżeniem, że wycofanie tej zgody nie wpływa na zgodność z prawem przetwarzania, k</w:t>
            </w:r>
            <w:r>
              <w:rPr>
                <w:sz w:val="20"/>
                <w:szCs w:val="20"/>
              </w:rPr>
              <w:t>tórego dokonano na podstawie zgody przed jej cofnięciem,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przeniesienia danych osobowych,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wniesienia sprzeciwu wobec przetwarzania Państwa danych w tym z przyczyn związanych z Państwa szczególną sytuacją;</w:t>
            </w:r>
          </w:p>
          <w:p w:rsidR="00BB5011" w:rsidRDefault="00741828" w:rsidP="00DB372A">
            <w:pPr>
              <w:pStyle w:val="Standard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236" w:hanging="236"/>
              <w:jc w:val="both"/>
            </w:pPr>
            <w:r>
              <w:rPr>
                <w:sz w:val="20"/>
                <w:szCs w:val="20"/>
              </w:rPr>
              <w:t>wniesienia skargi do organu nadzorczego – Prezesa Ur</w:t>
            </w:r>
            <w:r>
              <w:rPr>
                <w:sz w:val="20"/>
                <w:szCs w:val="20"/>
              </w:rPr>
              <w:t>zędu Ochrony Danych Osobowych</w:t>
            </w:r>
            <w:bookmarkStart w:id="0" w:name="__DdeLink__494_2126930037"/>
            <w:bookmarkEnd w:id="0"/>
            <w:r>
              <w:rPr>
                <w:sz w:val="20"/>
                <w:szCs w:val="20"/>
              </w:rPr>
              <w:t xml:space="preserve"> w przypadku, gdy Państwa zdaniem przetwarzanie danych osobowych przez Administratora odbywa się z naruszeniem prawa.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PODSTAWA PODANIA DANYCH OSOBOWYCH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Podanie przez Państwa danych osobowych jest wymogiem ustawowym koniecznym</w:t>
            </w:r>
            <w:r>
              <w:rPr>
                <w:color w:val="000000"/>
                <w:sz w:val="20"/>
                <w:szCs w:val="20"/>
              </w:rPr>
              <w:t xml:space="preserve"> do realizacji zadań statutowych placówki. Podanie danych wynika w szczególności z: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14 grudnia 2016 r. - Prawo oświatowe;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15 kwietnia 2011 r. o systemie informacji oświatowej;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Ustawa z dnia 26 stycznia 1982 r. - Karta </w:t>
            </w:r>
            <w:r>
              <w:rPr>
                <w:color w:val="000000"/>
                <w:sz w:val="20"/>
                <w:szCs w:val="20"/>
              </w:rPr>
              <w:t>Nauczyciela;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7 września 1991 r. o systemie oświaty;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14 grudnia 2016 r. - Przepisy wprowadzające ustawę - Prawo oświatowe;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Ustawa z dnia 8 marca 1990 r. o samorządzie gminnym;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Ustawa z dnia 14 czerwca 1960 r. Kodeks postępowania </w:t>
            </w:r>
            <w:r>
              <w:rPr>
                <w:color w:val="000000"/>
                <w:sz w:val="20"/>
                <w:szCs w:val="20"/>
              </w:rPr>
              <w:t>administracyjnego;</w:t>
            </w:r>
          </w:p>
          <w:p w:rsidR="00BB5011" w:rsidRDefault="00741828" w:rsidP="00DB372A">
            <w:pPr>
              <w:pStyle w:val="Standard"/>
              <w:numPr>
                <w:ilvl w:val="0"/>
                <w:numId w:val="10"/>
              </w:numPr>
              <w:tabs>
                <w:tab w:val="left" w:pos="378"/>
              </w:tabs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 oraz aktów wykonawczych</w:t>
            </w:r>
          </w:p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Dodatkowo możemy prosić o podanie danych opcjonalnych za Państwa zgodą, których niepodanie znacząco utrudni prawidłową organizację pracy szkoły i wpłynie na jakość świadczonych usług, jak również może zaważyć na </w:t>
            </w:r>
            <w:r>
              <w:rPr>
                <w:color w:val="000000"/>
                <w:sz w:val="20"/>
                <w:szCs w:val="20"/>
              </w:rPr>
              <w:t>bezpieczeństwu wychowanków.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INFORMACJA O ZAUTOMATYZOWANYM PODEJMOWANIU DECYZJI</w:t>
            </w:r>
          </w:p>
        </w:tc>
      </w:tr>
      <w:tr w:rsidR="00BB5011" w:rsidTr="00BB50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B5011" w:rsidRDefault="00741828">
            <w:pPr>
              <w:pStyle w:val="Standard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Państwa dane nie będą przetwarzane w sposób zautomatyzowany w tym również profilowane, co oznacza, że żadne decyzje wywołujące wobec Państwa skutki prawne lub w podobny sposó</w:t>
            </w:r>
            <w:r>
              <w:rPr>
                <w:sz w:val="20"/>
                <w:szCs w:val="20"/>
              </w:rPr>
              <w:t>b na Państwa istotnie wpływające nie będą oparte wyłącznie na automatycznym przetwarzaniu danych osobowych i nie wiążą się z taką automatycznie podejmowaną decyzją.</w:t>
            </w:r>
          </w:p>
        </w:tc>
      </w:tr>
    </w:tbl>
    <w:p w:rsidR="00BB5011" w:rsidRDefault="00BB5011">
      <w:pPr>
        <w:pStyle w:val="Standard"/>
        <w:spacing w:after="0" w:line="240" w:lineRule="auto"/>
      </w:pPr>
    </w:p>
    <w:p w:rsidR="00BB5011" w:rsidRDefault="00BB5011">
      <w:pPr>
        <w:pStyle w:val="Standard"/>
        <w:spacing w:after="0" w:line="240" w:lineRule="auto"/>
      </w:pPr>
    </w:p>
    <w:sectPr w:rsidR="00BB5011" w:rsidSect="00BB5011">
      <w:pgSz w:w="11906" w:h="16838"/>
      <w:pgMar w:top="1200" w:right="1417" w:bottom="62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28" w:rsidRDefault="00741828" w:rsidP="00BB5011">
      <w:r>
        <w:separator/>
      </w:r>
    </w:p>
  </w:endnote>
  <w:endnote w:type="continuationSeparator" w:id="0">
    <w:p w:rsidR="00741828" w:rsidRDefault="00741828" w:rsidP="00BB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28" w:rsidRDefault="00741828" w:rsidP="00BB5011">
      <w:r w:rsidRPr="00BB5011">
        <w:rPr>
          <w:color w:val="000000"/>
        </w:rPr>
        <w:separator/>
      </w:r>
    </w:p>
  </w:footnote>
  <w:footnote w:type="continuationSeparator" w:id="0">
    <w:p w:rsidR="00741828" w:rsidRDefault="00741828" w:rsidP="00BB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7A4"/>
    <w:multiLevelType w:val="multilevel"/>
    <w:tmpl w:val="59E4FC3A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77C5F3E"/>
    <w:multiLevelType w:val="multilevel"/>
    <w:tmpl w:val="521A41C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51E6246"/>
    <w:multiLevelType w:val="multilevel"/>
    <w:tmpl w:val="A9FCB248"/>
    <w:styleLink w:val="WWNum4"/>
    <w:lvl w:ilvl="0">
      <w:start w:val="1"/>
      <w:numFmt w:val="decimal"/>
      <w:lvlText w:val="%1)"/>
      <w:lvlJc w:val="left"/>
      <w:rPr>
        <w:rFonts w:ascii="Calibri" w:eastAsia="Calibri" w:hAnsi="Calibri" w:cs="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C6F1ECC"/>
    <w:multiLevelType w:val="multilevel"/>
    <w:tmpl w:val="54A6ED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9957431"/>
    <w:multiLevelType w:val="multilevel"/>
    <w:tmpl w:val="851E445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5">
    <w:nsid w:val="62006917"/>
    <w:multiLevelType w:val="multilevel"/>
    <w:tmpl w:val="A7C4A1E4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6">
    <w:nsid w:val="7969060D"/>
    <w:multiLevelType w:val="multilevel"/>
    <w:tmpl w:val="C6CE885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">
    <w:nsid w:val="7A197053"/>
    <w:multiLevelType w:val="multilevel"/>
    <w:tmpl w:val="F9BC341E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8">
    <w:nsid w:val="7EED0FD0"/>
    <w:multiLevelType w:val="multilevel"/>
    <w:tmpl w:val="B0A685CA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11"/>
    <w:rsid w:val="00741828"/>
    <w:rsid w:val="00BB5011"/>
    <w:rsid w:val="00DB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501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5011"/>
    <w:pPr>
      <w:widowControl/>
      <w:suppressAutoHyphens/>
      <w:spacing w:after="160" w:line="251" w:lineRule="auto"/>
    </w:pPr>
    <w:rPr>
      <w:color w:val="00000A"/>
      <w:sz w:val="22"/>
    </w:rPr>
  </w:style>
  <w:style w:type="paragraph" w:customStyle="1" w:styleId="Heading">
    <w:name w:val="Heading"/>
    <w:basedOn w:val="Standard"/>
    <w:rsid w:val="00BB5011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B5011"/>
    <w:pPr>
      <w:spacing w:after="140" w:line="288" w:lineRule="auto"/>
    </w:pPr>
  </w:style>
  <w:style w:type="paragraph" w:styleId="Lista">
    <w:name w:val="List"/>
    <w:basedOn w:val="Textbody"/>
    <w:rsid w:val="00BB5011"/>
    <w:rPr>
      <w:rFonts w:cs="Mangal"/>
    </w:rPr>
  </w:style>
  <w:style w:type="paragraph" w:styleId="Legenda">
    <w:name w:val="caption"/>
    <w:basedOn w:val="Standard"/>
    <w:rsid w:val="00BB50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B5011"/>
    <w:pPr>
      <w:suppressLineNumbers/>
    </w:pPr>
    <w:rPr>
      <w:rFonts w:cs="Mangal"/>
    </w:rPr>
  </w:style>
  <w:style w:type="paragraph" w:customStyle="1" w:styleId="Footer">
    <w:name w:val="Footer"/>
    <w:basedOn w:val="Standard"/>
    <w:rsid w:val="00BB5011"/>
    <w:pPr>
      <w:suppressLineNumbers/>
      <w:tabs>
        <w:tab w:val="center" w:pos="4536"/>
        <w:tab w:val="right" w:pos="9072"/>
      </w:tabs>
    </w:pPr>
  </w:style>
  <w:style w:type="paragraph" w:customStyle="1" w:styleId="Headerleft">
    <w:name w:val="Header left"/>
    <w:basedOn w:val="Standard"/>
    <w:rsid w:val="00BB5011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BB5011"/>
    <w:pPr>
      <w:suppressLineNumbers/>
    </w:pPr>
  </w:style>
  <w:style w:type="paragraph" w:customStyle="1" w:styleId="Header">
    <w:name w:val="Header"/>
    <w:basedOn w:val="Standard"/>
    <w:rsid w:val="00BB5011"/>
    <w:pPr>
      <w:suppressLineNumbers/>
      <w:tabs>
        <w:tab w:val="center" w:pos="4819"/>
        <w:tab w:val="right" w:pos="9638"/>
      </w:tabs>
    </w:pPr>
  </w:style>
  <w:style w:type="paragraph" w:customStyle="1" w:styleId="Heading2">
    <w:name w:val="Heading 2"/>
    <w:basedOn w:val="Heading"/>
    <w:next w:val="Textbody"/>
    <w:rsid w:val="00BB5011"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1">
    <w:name w:val="Heading 1"/>
    <w:basedOn w:val="Heading"/>
    <w:next w:val="Textbody"/>
    <w:rsid w:val="00BB5011"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Internetlink">
    <w:name w:val="Internet link"/>
    <w:rsid w:val="00BB5011"/>
    <w:rPr>
      <w:color w:val="000080"/>
      <w:u w:val="single"/>
      <w:lang w:val="pl-PL" w:eastAsia="pl-PL" w:bidi="pl-PL"/>
    </w:rPr>
  </w:style>
  <w:style w:type="character" w:styleId="Hipercze">
    <w:name w:val="Hyperlink"/>
    <w:basedOn w:val="Domylnaczcionkaakapitu"/>
    <w:rsid w:val="00BB5011"/>
    <w:rPr>
      <w:color w:val="0000FF"/>
      <w:u w:val="single"/>
    </w:rPr>
  </w:style>
  <w:style w:type="character" w:customStyle="1" w:styleId="StrongEmphasis">
    <w:name w:val="Strong Emphasis"/>
    <w:rsid w:val="00BB5011"/>
    <w:rPr>
      <w:b/>
      <w:bCs/>
    </w:rPr>
  </w:style>
  <w:style w:type="character" w:customStyle="1" w:styleId="NumberingSymbols">
    <w:name w:val="Numbering Symbols"/>
    <w:rsid w:val="00BB5011"/>
  </w:style>
  <w:style w:type="character" w:customStyle="1" w:styleId="BulletSymbols">
    <w:name w:val="Bullet Symbols"/>
    <w:rsid w:val="00BB5011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BB5011"/>
    <w:pPr>
      <w:numPr>
        <w:numId w:val="1"/>
      </w:numPr>
    </w:pPr>
  </w:style>
  <w:style w:type="numbering" w:customStyle="1" w:styleId="WWNum2">
    <w:name w:val="WWNum2"/>
    <w:basedOn w:val="Bezlisty"/>
    <w:rsid w:val="00BB5011"/>
    <w:pPr>
      <w:numPr>
        <w:numId w:val="2"/>
      </w:numPr>
    </w:pPr>
  </w:style>
  <w:style w:type="numbering" w:customStyle="1" w:styleId="WWNum3">
    <w:name w:val="WWNum3"/>
    <w:basedOn w:val="Bezlisty"/>
    <w:rsid w:val="00BB5011"/>
    <w:pPr>
      <w:numPr>
        <w:numId w:val="3"/>
      </w:numPr>
    </w:pPr>
  </w:style>
  <w:style w:type="numbering" w:customStyle="1" w:styleId="WWNum4">
    <w:name w:val="WWNum4"/>
    <w:basedOn w:val="Bezlisty"/>
    <w:rsid w:val="00BB5011"/>
    <w:pPr>
      <w:numPr>
        <w:numId w:val="4"/>
      </w:numPr>
    </w:pPr>
  </w:style>
  <w:style w:type="numbering" w:customStyle="1" w:styleId="WWNum5">
    <w:name w:val="WWNum5"/>
    <w:basedOn w:val="Bezlisty"/>
    <w:rsid w:val="00BB501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INFORMATICS/obowi&#261;zek%20informacyjny%20sp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778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Orłowski</dc:creator>
  <cp:lastModifiedBy>Elżbieta Kurasiewicz</cp:lastModifiedBy>
  <cp:revision>1</cp:revision>
  <cp:lastPrinted>2018-09-21T12:50:00Z</cp:lastPrinted>
  <dcterms:created xsi:type="dcterms:W3CDTF">2018-06-05T17:50:00Z</dcterms:created>
  <dcterms:modified xsi:type="dcterms:W3CDTF">2018-09-21T12:50:00Z</dcterms:modified>
</cp:coreProperties>
</file>